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22/03/2021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PLENO/2021/3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3"/>
                    <w:gridCol w:w="588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66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8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66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8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25 de marzo de 2021 a las 19:30 2ª convocatoria: 30 de marzo de 2021 a las 19:30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66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8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9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48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ACTA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71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3812/2021.MOCIÓN DEL GRUPO POLÍTICO PSOE SOBRE ADQUISICIÓN DE TERRENOS QUE CONFORMAN EL </w:t>
            </w:r>
            <w:r>
              <w:rPr>
                <w:spacing w:val="-3"/>
                <w:sz w:val="20"/>
              </w:rPr>
              <w:t>YACIMIENTO </w:t>
            </w:r>
            <w:r>
              <w:rPr>
                <w:sz w:val="20"/>
              </w:rPr>
              <w:t>DE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LAS </w:t>
            </w:r>
            <w:r>
              <w:rPr>
                <w:spacing w:val="-3"/>
                <w:sz w:val="20"/>
              </w:rPr>
              <w:t>CUEVAS </w:t>
            </w:r>
            <w:r>
              <w:rPr>
                <w:sz w:val="20"/>
              </w:rPr>
              <w:t>DE FACARACAS. ACUERDO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5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1935/2021. APROBACIÓN ADJUDICACIÓN DE OPERACIÓN DE CRÉDITO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PLAZO</w:t>
            </w:r>
            <w:r>
              <w:rPr>
                <w:spacing w:val="-5"/>
                <w:sz w:val="20"/>
              </w:rPr>
              <w:t> PARA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REFINANCIAR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CAPITAL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EXISTENTE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OPERACIÓN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PAGO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PROVEEDORES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DISP.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ADIC.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LPGE 2021. ACUERDO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10431/2017. APROBACIÓN DEFINITIVA DE LA MODIFICACIÓN MENOR DEL PLAN GENERAL DE ORDENACIÓN DE GÁLDAR: IMPLANTACIÓN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ACCESO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BARRIO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3"/>
                <w:sz w:val="20"/>
              </w:rPr>
              <w:t>MONTAÑA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C/DELGADO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 C/FRANCISCO PIZARRO. ACUERDOS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0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4310/2021.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APROBACIÓN PLAN DE MOVILIDAD URBANA SOSTENIBLE DE GÁLDAR. ACUERDO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0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12670/2020.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 ORO DE LA CIUDAD A LA AGRUPACIÓN FOLCLÓRICA LOS CEBOLLEROS. ACUERDO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7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3361/2021.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DETERMINACIÓN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FIESTAS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> 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AÑO 2022. ACUERDO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8.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9.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2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4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left="65" w:right="76"/>
              <w:jc w:val="center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</w:t>
            </w:r>
          </w:p>
        </w:tc>
      </w:tr>
    </w:tbl>
    <w:p>
      <w:pPr>
        <w:pStyle w:val="BodyText"/>
        <w:spacing w:before="2"/>
        <w:rPr>
          <w:rFonts w:ascii="Times New Roman"/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0.35pt" to="510.199998pt,10.35pt" stroked="true" strokeweight=".5pt" strokecolor="#000000">
            <v:stroke dashstyle="solid"/>
            <w10:wrap type="topAndBottom"/>
          </v:line>
        </w:pict>
      </w:r>
    </w:p>
    <w:p>
      <w:pPr>
        <w:pStyle w:val="Heading1"/>
        <w:ind w:left="2400" w:right="2748"/>
      </w:pPr>
      <w:r>
        <w:rPr/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  <w:ind w:left="2400" w:right="2748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-3470860</wp:posOffset>
            </wp:positionV>
            <wp:extent cx="355600" cy="36576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9.734879pt;width:14.75pt;height:265.4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545599N</w:t>
                  </w:r>
                  <w:r>
                    <w:rPr>
                      <w:spacing w:val="-9"/>
                    </w:rPr>
                    <w:t>Y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WJSNM5RZ2HYZ6HN</w:t>
                  </w:r>
                  <w:r>
                    <w:rPr/>
                    <w:t>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08" w:top="1800" w:bottom="0" w:left="360" w:right="0"/>
        </w:sectPr>
      </w:pPr>
    </w:p>
    <w:p>
      <w:pPr>
        <w:spacing w:line="240" w:lineRule="auto" w:before="3" w:after="0"/>
        <w:rPr>
          <w:sz w:val="16"/>
        </w:rPr>
      </w:pPr>
    </w:p>
    <w:p>
      <w:pPr>
        <w:spacing w:line="240" w:lineRule="auto"/>
        <w:ind w:left="1228" w:right="0" w:firstLine="0"/>
        <w:rPr>
          <w:sz w:val="20"/>
        </w:rPr>
      </w:pPr>
      <w:r>
        <w:rPr>
          <w:sz w:val="20"/>
        </w:rPr>
        <w:pict>
          <v:shape style="width:427.5pt;height:45pt;mso-position-horizontal-relative:char;mso-position-vertical-relative:line" type="#_x0000_t202" filled="false" stroked="true" strokeweight="1.5pt" strokecolor="#cccccc">
            <w10:anchorlock/>
            <v:textbox inset="0,0,0,0">
              <w:txbxContent>
                <w:p>
                  <w:pPr>
                    <w:spacing w:before="75"/>
                    <w:ind w:left="90" w:right="103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en caso de no poder acudir, lo ponga en conocimiento para poder excusarle. Le recordamos que a través de la Sede Electrónica puede consultar toda la información referente a los asuntos incluídos en el orden del día.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10"/>
        <w:rPr>
          <w:sz w:val="20"/>
        </w:rPr>
      </w:pPr>
    </w:p>
    <w:p>
      <w:pPr>
        <w:pStyle w:val="Heading1"/>
        <w:spacing w:before="94"/>
      </w:pP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1240;mso-wrap-distance-left:0;mso-wrap-distance-right:0" from="85.099998pt,18.058643pt" to="510.199998pt,18.058643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300" w:right="2308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6858000</wp:posOffset>
            </wp:positionH>
            <wp:positionV relativeFrom="paragraph">
              <wp:posOffset>-3470860</wp:posOffset>
            </wp:positionV>
            <wp:extent cx="355600" cy="36576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9.734879pt;width:14.75pt;height:265.4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545599N</w:t>
                  </w:r>
                  <w:r>
                    <w:rPr>
                      <w:spacing w:val="-9"/>
                    </w:rPr>
                    <w:t>Y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WJSNM5RZ2HYZ6HN</w:t>
                  </w:r>
                  <w:r>
                    <w:rPr/>
                    <w:t>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sectPr>
      <w:pgSz w:w="11900" w:h="16840"/>
      <w:pgMar w:header="708" w:footer="0" w:top="180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959">
          <wp:simplePos x="0" y="0"/>
          <wp:positionH relativeFrom="page">
            <wp:posOffset>1080769</wp:posOffset>
          </wp:positionH>
          <wp:positionV relativeFrom="page">
            <wp:posOffset>449580</wp:posOffset>
          </wp:positionV>
          <wp:extent cx="692150" cy="6985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2243" w:right="2308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300" w:right="230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2022-05-07T12:31:21Z</dcterms:created>
  <dcterms:modified xsi:type="dcterms:W3CDTF">2022-05-07T12:31:21Z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